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16E0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 w14:paraId="3E248DC4"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项目登记表</w:t>
      </w:r>
    </w:p>
    <w:bookmarkEnd w:id="0"/>
    <w:tbl>
      <w:tblPr>
        <w:tblStyle w:val="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 w14:paraId="675F5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5423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159BFD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广州市第三工人文化宫健身场馆合作运营项目</w:t>
            </w:r>
          </w:p>
        </w:tc>
      </w:tr>
      <w:tr w14:paraId="0A545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DED0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72ED73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GDSZ25CS028C</w:t>
            </w:r>
          </w:p>
        </w:tc>
      </w:tr>
      <w:tr w14:paraId="678BF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B331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eastAsia="zh-CN"/>
              </w:rPr>
              <w:t>准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确性）</w:t>
            </w:r>
          </w:p>
        </w:tc>
      </w:tr>
      <w:tr w14:paraId="41007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542F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BDFD6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D33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3AA2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DC340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C527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50CC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供应商代表联系方式 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FE68B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02F97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7CF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F6D8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AA06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32ABB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C68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B1DE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F3A0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A171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 w14:paraId="2579A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0999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EF3E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D045C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91B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5ADB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纳税人识别号/统一社会信用代码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F591B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37EA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EB7A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F71B4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BDA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92A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6E9FD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52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98AE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登记确认信息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（下列信息由采购代理机构代表填写）</w:t>
            </w:r>
          </w:p>
        </w:tc>
      </w:tr>
      <w:tr w14:paraId="17D9F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34762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DFAF7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3608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2174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E4B8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年    月    日    时    分</w:t>
            </w:r>
          </w:p>
        </w:tc>
      </w:tr>
    </w:tbl>
    <w:p w14:paraId="1BBD2FD8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</w:p>
    <w:p w14:paraId="4A4D67C5">
      <w:pPr>
        <w:spacing w:line="360" w:lineRule="auto"/>
        <w:ind w:firstLine="4830" w:firstLineChars="2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谷德数智咨询（广州）有限公司</w:t>
      </w:r>
      <w:r>
        <w:rPr>
          <w:rFonts w:hint="eastAsia" w:ascii="宋体" w:hAnsi="宋体"/>
          <w:szCs w:val="21"/>
        </w:rPr>
        <w:t xml:space="preserve">  编制</w:t>
      </w:r>
    </w:p>
    <w:p w14:paraId="71F16B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0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2025-06-18T09:30:35Z</dcterms:created>
  <dc:creator>PC</dc:creator>
  <cp:lastModifiedBy>E.T</cp:lastModifiedBy>
  <dcterms:modified xsi:type="dcterms:W3CDTF">2025-06-18T09:30:41Z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eyJoZGlkIjoiZTIyODVjYWRmZDQ1NmRhZTY0ODE2MGVlMzNmNjFmOTMiLCJ1c2VySWQiOiIxNjAxMjI1NDI3In0=</vt:lpwstr>
  </property>
  <property fmtid="{D5CDD505-2E9C-101B-9397-08002B2CF9AE}" pid="4" name="ICV">
    <vt:lpwstr>EC2730A40D97426CA8E96A21C3CE4EFC_12</vt:lpwstr>
  </property>
</Properties>
</file>